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67" w:rsidRDefault="00F97454">
      <w:pPr>
        <w:pStyle w:val="13"/>
        <w:suppressAutoHyphens/>
        <w:overflowPunct/>
        <w:autoSpaceDE w:val="0"/>
        <w:autoSpaceDN w:val="0"/>
        <w:spacing w:before="67" w:line="256" w:lineRule="exact"/>
        <w:rPr>
          <w:rFonts w:hint="default"/>
        </w:rPr>
      </w:pPr>
      <w:r>
        <w:rPr>
          <w:sz w:val="21"/>
        </w:rPr>
        <w:t>別記様式第４号（１２．１関係　申請書（廃止＿集成材</w:t>
      </w:r>
      <w:r w:rsidR="00B26B5A">
        <w:rPr>
          <w:sz w:val="21"/>
        </w:rPr>
        <w:t>・直交集成板</w:t>
      </w:r>
      <w:r>
        <w:rPr>
          <w:sz w:val="21"/>
        </w:rPr>
        <w:t>））</w:t>
      </w:r>
    </w:p>
    <w:p w:rsidR="00C80D67" w:rsidRDefault="00F97454">
      <w:pPr>
        <w:pStyle w:val="13"/>
        <w:suppressAutoHyphens/>
        <w:wordWrap w:val="0"/>
        <w:overflowPunct/>
        <w:autoSpaceDE w:val="0"/>
        <w:autoSpaceDN w:val="0"/>
        <w:spacing w:before="11" w:line="272" w:lineRule="exact"/>
        <w:jc w:val="right"/>
        <w:rPr>
          <w:rFonts w:hint="default"/>
        </w:rPr>
      </w:pPr>
      <w:r>
        <w:rPr>
          <w:sz w:val="21"/>
        </w:rPr>
        <w:t>令和（西暦）○○年○○月○○日</w:t>
      </w:r>
    </w:p>
    <w:p w:rsidR="00C80D67" w:rsidRDefault="00C80D67">
      <w:pPr>
        <w:suppressAutoHyphens/>
        <w:overflowPunct/>
        <w:autoSpaceDE w:val="0"/>
        <w:autoSpaceDN w:val="0"/>
        <w:spacing w:line="285" w:lineRule="exact"/>
        <w:jc w:val="left"/>
        <w:rPr>
          <w:rFonts w:hint="default"/>
          <w:sz w:val="22"/>
        </w:rPr>
      </w:pPr>
    </w:p>
    <w:p w:rsidR="00C80D67" w:rsidRDefault="00F97454">
      <w:pPr>
        <w:suppressAutoHyphens/>
        <w:overflowPunct/>
        <w:autoSpaceDE w:val="0"/>
        <w:autoSpaceDN w:val="0"/>
        <w:spacing w:line="272" w:lineRule="exact"/>
        <w:jc w:val="left"/>
        <w:rPr>
          <w:rFonts w:hint="default"/>
          <w:sz w:val="22"/>
        </w:rPr>
      </w:pPr>
      <w:r>
        <w:t>独立行政法人農林水産消費安全技術センター　理事長　あて</w:t>
      </w:r>
    </w:p>
    <w:p w:rsidR="00C80D67" w:rsidRDefault="00C80D67">
      <w:pPr>
        <w:suppressAutoHyphens/>
        <w:overflowPunct/>
        <w:autoSpaceDE w:val="0"/>
        <w:autoSpaceDN w:val="0"/>
        <w:spacing w:line="285" w:lineRule="exact"/>
        <w:jc w:val="left"/>
        <w:rPr>
          <w:rFonts w:hint="default"/>
          <w:sz w:val="22"/>
        </w:rPr>
      </w:pPr>
    </w:p>
    <w:p w:rsidR="00C80D67" w:rsidRDefault="00F97454">
      <w:pPr>
        <w:pStyle w:val="13"/>
        <w:suppressAutoHyphens/>
        <w:wordWrap w:val="0"/>
        <w:overflowPunct/>
        <w:autoSpaceDE w:val="0"/>
        <w:autoSpaceDN w:val="0"/>
        <w:spacing w:before="67" w:line="272" w:lineRule="exact"/>
        <w:ind w:left="5721"/>
        <w:jc w:val="right"/>
        <w:rPr>
          <w:rFonts w:hint="default"/>
        </w:rPr>
      </w:pPr>
      <w:r>
        <w:rPr>
          <w:sz w:val="21"/>
        </w:rPr>
        <w:t>○○○株式会社</w:t>
      </w:r>
    </w:p>
    <w:p w:rsidR="00C80D67" w:rsidRDefault="00F97454">
      <w:pPr>
        <w:pStyle w:val="13"/>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C80D67" w:rsidRDefault="00F97454">
      <w:pPr>
        <w:pStyle w:val="13"/>
        <w:suppressAutoHyphens/>
        <w:wordWrap w:val="0"/>
        <w:overflowPunct/>
        <w:autoSpaceDE w:val="0"/>
        <w:autoSpaceDN w:val="0"/>
        <w:spacing w:line="272" w:lineRule="exact"/>
        <w:jc w:val="right"/>
        <w:rPr>
          <w:rFonts w:hint="default"/>
        </w:rPr>
      </w:pPr>
      <w:r>
        <w:rPr>
          <w:sz w:val="21"/>
          <w:u w:val="single" w:color="FF0000"/>
        </w:rPr>
        <w:t>（※署名又は記名押印）</w:t>
      </w: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before="9" w:line="311" w:lineRule="exact"/>
        <w:rPr>
          <w:rFonts w:hint="default"/>
        </w:rPr>
      </w:pPr>
    </w:p>
    <w:p w:rsidR="00C80D67" w:rsidRDefault="00F97454">
      <w:pPr>
        <w:pStyle w:val="13"/>
        <w:suppressAutoHyphens/>
        <w:overflowPunct/>
        <w:autoSpaceDE w:val="0"/>
        <w:autoSpaceDN w:val="0"/>
        <w:spacing w:line="272" w:lineRule="exact"/>
        <w:ind w:left="520"/>
        <w:rPr>
          <w:rFonts w:hint="default"/>
        </w:rPr>
      </w:pPr>
      <w:r>
        <w:rPr>
          <w:sz w:val="21"/>
        </w:rPr>
        <w:t>集成材</w:t>
      </w:r>
      <w:r w:rsidR="00B26B5A">
        <w:rPr>
          <w:sz w:val="21"/>
        </w:rPr>
        <w:t>及び直交集成板</w:t>
      </w:r>
      <w:r>
        <w:rPr>
          <w:sz w:val="21"/>
        </w:rPr>
        <w:t>の日本農林規格における接着剤の同等性能確認について（廃止）</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suppressAutoHyphens/>
        <w:overflowPunct/>
        <w:autoSpaceDE w:val="0"/>
        <w:autoSpaceDN w:val="0"/>
        <w:spacing w:line="353" w:lineRule="exact"/>
        <w:ind w:left="118" w:right="116" w:firstLine="240"/>
        <w:rPr>
          <w:rFonts w:hint="default"/>
        </w:rPr>
      </w:pPr>
      <w:r>
        <w:rPr>
          <w:sz w:val="21"/>
        </w:rPr>
        <w:t>○○年○月○日付けで集成材の日本農林規格（平成１９年９月２５日農林水産省告示第１１５２号）</w:t>
      </w:r>
      <w:r w:rsidR="00B26B5A">
        <w:rPr>
          <w:spacing w:val="-1"/>
          <w:sz w:val="21"/>
        </w:rPr>
        <w:t>及び直交集成板の日本農林規格（（</w:t>
      </w:r>
      <w:r w:rsidR="00B26B5A">
        <w:rPr>
          <w:rFonts w:ascii="Times New Roman" w:eastAsia="Times New Roman" w:hAnsi="Times New Roman"/>
          <w:spacing w:val="-1"/>
          <w:sz w:val="21"/>
        </w:rPr>
        <w:t>JAS3079</w:t>
      </w:r>
      <w:r w:rsidR="00B26B5A">
        <w:rPr>
          <w:spacing w:val="-1"/>
          <w:sz w:val="21"/>
        </w:rPr>
        <w:t>）平成２５年１２月２０日農林水産省告示第３０７９号）</w:t>
      </w:r>
      <w:r>
        <w:rPr>
          <w:sz w:val="21"/>
        </w:rPr>
        <w:t>に規定されている接着剤の同等性能の確認された下記接着剤について廃止申請します。</w:t>
      </w:r>
    </w:p>
    <w:p w:rsidR="00C80D67" w:rsidRDefault="00C80D67">
      <w:pPr>
        <w:pStyle w:val="13"/>
        <w:suppressAutoHyphens/>
        <w:overflowPunct/>
        <w:autoSpaceDE w:val="0"/>
        <w:autoSpaceDN w:val="0"/>
        <w:spacing w:line="311" w:lineRule="exact"/>
        <w:rPr>
          <w:rFonts w:hint="default"/>
        </w:rPr>
      </w:pPr>
    </w:p>
    <w:p w:rsidR="00C80D67" w:rsidRDefault="00C80D67">
      <w:pPr>
        <w:pStyle w:val="13"/>
        <w:suppressAutoHyphens/>
        <w:overflowPunct/>
        <w:autoSpaceDE w:val="0"/>
        <w:autoSpaceDN w:val="0"/>
        <w:spacing w:line="311" w:lineRule="exact"/>
        <w:rPr>
          <w:rFonts w:hint="default"/>
        </w:rPr>
      </w:pPr>
    </w:p>
    <w:p w:rsidR="00C80D67" w:rsidRDefault="00F97454">
      <w:pPr>
        <w:pStyle w:val="13"/>
        <w:suppressAutoHyphens/>
        <w:overflowPunct/>
        <w:autoSpaceDE w:val="0"/>
        <w:autoSpaceDN w:val="0"/>
        <w:spacing w:before="156" w:line="272" w:lineRule="exact"/>
        <w:ind w:right="82"/>
        <w:jc w:val="center"/>
        <w:rPr>
          <w:rFonts w:hint="default"/>
        </w:rPr>
      </w:pPr>
      <w:r>
        <w:rPr>
          <w:sz w:val="21"/>
        </w:rPr>
        <w:t>記</w:t>
      </w:r>
    </w:p>
    <w:p w:rsidR="00C80D67" w:rsidRDefault="00C80D67">
      <w:pPr>
        <w:pStyle w:val="13"/>
        <w:suppressAutoHyphens/>
        <w:overflowPunct/>
        <w:autoSpaceDE w:val="0"/>
        <w:autoSpaceDN w:val="0"/>
        <w:spacing w:before="10" w:line="311" w:lineRule="exact"/>
        <w:rPr>
          <w:rFonts w:hint="default"/>
        </w:rPr>
      </w:pPr>
    </w:p>
    <w:p w:rsidR="00C80D67" w:rsidRDefault="00F97454">
      <w:pPr>
        <w:pStyle w:val="13"/>
        <w:suppressAutoHyphens/>
        <w:overflowPunct/>
        <w:autoSpaceDE w:val="0"/>
        <w:autoSpaceDN w:val="0"/>
        <w:spacing w:line="272" w:lineRule="exact"/>
        <w:ind w:left="120"/>
        <w:rPr>
          <w:rFonts w:hint="default"/>
        </w:rPr>
      </w:pPr>
      <w:r>
        <w:rPr>
          <w:sz w:val="21"/>
        </w:rPr>
        <w:t>廃止申請接着剤の仕様</w:t>
      </w:r>
    </w:p>
    <w:p w:rsidR="00C80D67" w:rsidRDefault="00F97454">
      <w:pPr>
        <w:pStyle w:val="13"/>
        <w:tabs>
          <w:tab w:val="left" w:pos="599"/>
        </w:tabs>
        <w:suppressAutoHyphens/>
        <w:overflowPunct/>
        <w:autoSpaceDE w:val="0"/>
        <w:autoSpaceDN w:val="0"/>
        <w:spacing w:before="75" w:line="311" w:lineRule="exact"/>
        <w:ind w:left="120"/>
        <w:rPr>
          <w:rFonts w:hint="default"/>
        </w:rPr>
      </w:pPr>
      <w:r>
        <w:rPr>
          <w:sz w:val="21"/>
        </w:rPr>
        <w:t>１</w:t>
      </w:r>
      <w:r>
        <w:tab/>
      </w:r>
      <w:r>
        <w:rPr>
          <w:sz w:val="21"/>
        </w:rPr>
        <w:t>同等性能確認番号：</w:t>
      </w:r>
      <w:r w:rsidR="00CF2772">
        <w:rPr>
          <w:sz w:val="21"/>
        </w:rPr>
        <w:t xml:space="preserve">　　　　（集成材）、　　　　（直交集成板</w:t>
      </w:r>
      <w:bookmarkStart w:id="0" w:name="_GoBack"/>
      <w:bookmarkEnd w:id="0"/>
      <w:r w:rsidR="00CF2772">
        <w:rPr>
          <w:sz w:val="21"/>
        </w:rPr>
        <w:t>）</w:t>
      </w:r>
    </w:p>
    <w:p w:rsidR="00C80D67" w:rsidRDefault="00F97454">
      <w:pPr>
        <w:pStyle w:val="13"/>
        <w:tabs>
          <w:tab w:val="left" w:pos="599"/>
        </w:tabs>
        <w:suppressAutoHyphens/>
        <w:overflowPunct/>
        <w:autoSpaceDE w:val="0"/>
        <w:autoSpaceDN w:val="0"/>
        <w:spacing w:before="77" w:line="311" w:lineRule="exact"/>
        <w:ind w:left="120"/>
        <w:rPr>
          <w:rFonts w:hint="default"/>
        </w:rPr>
      </w:pPr>
      <w:r>
        <w:rPr>
          <w:sz w:val="21"/>
        </w:rPr>
        <w:t>２</w:t>
      </w:r>
      <w:r>
        <w:tab/>
      </w:r>
      <w:r>
        <w:rPr>
          <w:sz w:val="21"/>
        </w:rPr>
        <w:t>接着剤の名称及び型式※１：</w:t>
      </w:r>
    </w:p>
    <w:p w:rsidR="00C80D67" w:rsidRDefault="00F97454">
      <w:pPr>
        <w:pStyle w:val="13"/>
        <w:tabs>
          <w:tab w:val="left" w:pos="599"/>
        </w:tabs>
        <w:suppressAutoHyphens/>
        <w:overflowPunct/>
        <w:autoSpaceDE w:val="0"/>
        <w:autoSpaceDN w:val="0"/>
        <w:spacing w:before="75" w:line="311" w:lineRule="exact"/>
        <w:ind w:left="120"/>
        <w:rPr>
          <w:rFonts w:hint="default"/>
        </w:rPr>
      </w:pPr>
      <w:r>
        <w:rPr>
          <w:sz w:val="21"/>
        </w:rPr>
        <w:t>３</w:t>
      </w:r>
      <w:r>
        <w:tab/>
      </w:r>
      <w:r>
        <w:rPr>
          <w:sz w:val="21"/>
        </w:rPr>
        <w:t>適応する使用環境：</w:t>
      </w:r>
    </w:p>
    <w:p w:rsidR="00C80D67" w:rsidRDefault="00C80D67">
      <w:pPr>
        <w:pStyle w:val="13"/>
        <w:tabs>
          <w:tab w:val="left" w:pos="599"/>
        </w:tabs>
        <w:suppressAutoHyphens/>
        <w:overflowPunct/>
        <w:autoSpaceDE w:val="0"/>
        <w:autoSpaceDN w:val="0"/>
        <w:spacing w:before="76" w:line="311" w:lineRule="exact"/>
        <w:ind w:left="120"/>
        <w:rPr>
          <w:rFonts w:hint="default"/>
        </w:rPr>
      </w:pPr>
    </w:p>
    <w:p w:rsidR="00C80D67" w:rsidRDefault="00562F20" w:rsidP="006D02DC">
      <w:pPr>
        <w:pStyle w:val="13"/>
        <w:tabs>
          <w:tab w:val="left" w:pos="599"/>
        </w:tabs>
        <w:suppressAutoHyphens/>
        <w:overflowPunct/>
        <w:autoSpaceDE w:val="0"/>
        <w:autoSpaceDN w:val="0"/>
        <w:spacing w:before="76" w:line="272" w:lineRule="exact"/>
        <w:ind w:left="360" w:hanging="360"/>
        <w:rPr>
          <w:rFonts w:hint="default"/>
        </w:rPr>
      </w:pPr>
      <w:r w:rsidRPr="00562F20">
        <w:rPr>
          <w:rFonts w:ascii="Times New Roman" w:hAnsi="Times New Roman" w:cs="Times New Roman" w:hint="default"/>
          <w:sz w:val="21"/>
        </w:rPr>
        <w:t>※1</w:t>
      </w:r>
      <w:r w:rsidR="00F97454" w:rsidRPr="00562F20">
        <w:rPr>
          <w:rFonts w:ascii="Times New Roman" w:hAnsi="Times New Roman" w:cs="Times New Roman" w:hint="default"/>
          <w:sz w:val="21"/>
        </w:rPr>
        <w:t xml:space="preserve">　接着剤の型番は、同一成分、同一配合のものを一型番とすること。</w:t>
      </w:r>
      <w:r w:rsidR="00F97454" w:rsidRPr="00562F20">
        <w:rPr>
          <w:rFonts w:ascii="Times New Roman" w:eastAsia="Times New Roman" w:hAnsi="Times New Roman" w:cs="Times New Roman" w:hint="default"/>
          <w:sz w:val="21"/>
        </w:rPr>
        <w:t>2</w:t>
      </w:r>
      <w:r w:rsidR="00F97454" w:rsidRPr="00562F20">
        <w:rPr>
          <w:rFonts w:ascii="Times New Roman" w:hAnsi="Times New Roman" w:cs="Times New Roman" w:hint="default"/>
          <w:sz w:val="21"/>
        </w:rPr>
        <w:t>液性の接着剤は主剤と硬化剤（架橋剤）の組み合わせを記載すること。</w:t>
      </w:r>
      <w:r w:rsidR="00F97454" w:rsidRPr="00562F20">
        <w:rPr>
          <w:rFonts w:ascii="Times New Roman" w:eastAsia="Times New Roman" w:hAnsi="Times New Roman" w:cs="Times New Roman" w:hint="default"/>
          <w:sz w:val="21"/>
        </w:rPr>
        <w:t>1</w:t>
      </w:r>
      <w:r w:rsidR="00F97454" w:rsidRPr="00562F20">
        <w:rPr>
          <w:rFonts w:ascii="Times New Roman" w:hAnsi="Times New Roman" w:cs="Times New Roman" w:hint="default"/>
          <w:sz w:val="21"/>
        </w:rPr>
        <w:t>液性の接着剤であって、その配合がほぼ同</w:t>
      </w:r>
      <w:r w:rsidR="006D02DC">
        <w:rPr>
          <w:rFonts w:ascii="Times New Roman" w:hAnsi="Times New Roman" w:cs="Times New Roman" w:hint="default"/>
          <w:sz w:val="21"/>
        </w:rPr>
        <w:t>一のもので、複数の型番を申請する場合は全ての型番を記載すること</w:t>
      </w:r>
    </w:p>
    <w:sectPr w:rsidR="00C80D67">
      <w:headerReference w:type="even" r:id="rId7"/>
      <w:headerReference w:type="default" r:id="rId8"/>
      <w:footerReference w:type="even" r:id="rId9"/>
      <w:footerReference w:type="default" r:id="rId10"/>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20" w:rsidRDefault="00562F20">
      <w:pPr>
        <w:spacing w:before="358"/>
        <w:rPr>
          <w:rFonts w:hint="default"/>
        </w:rPr>
      </w:pPr>
      <w:r>
        <w:continuationSeparator/>
      </w:r>
    </w:p>
  </w:endnote>
  <w:endnote w:type="continuationSeparator" w:id="0">
    <w:p w:rsidR="00562F20" w:rsidRDefault="00562F2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CF2772">
      <w:rPr>
        <w:rFonts w:hint="default"/>
        <w:noProof/>
        <w:sz w:val="22"/>
      </w:rPr>
      <w:t>1</w:t>
    </w:r>
    <w:r>
      <w:rPr>
        <w:sz w:val="22"/>
      </w:rPr>
      <w:fldChar w:fldCharType="end"/>
    </w:r>
    <w:r>
      <w:rPr>
        <w:sz w:val="22"/>
      </w:rPr>
      <w:t xml:space="preserve"> -</w:t>
    </w:r>
  </w:p>
  <w:p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20" w:rsidRDefault="00562F20">
      <w:pPr>
        <w:spacing w:before="358"/>
        <w:rPr>
          <w:rFonts w:hint="default"/>
        </w:rPr>
      </w:pPr>
      <w:r>
        <w:continuationSeparator/>
      </w:r>
    </w:p>
  </w:footnote>
  <w:footnote w:type="continuationSeparator" w:id="0">
    <w:p w:rsidR="00562F20" w:rsidRDefault="00562F2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22577E"/>
    <w:rsid w:val="00562F20"/>
    <w:rsid w:val="005A2BA3"/>
    <w:rsid w:val="006D02DC"/>
    <w:rsid w:val="00716A04"/>
    <w:rsid w:val="00996DDE"/>
    <w:rsid w:val="00B26B5A"/>
    <w:rsid w:val="00B73A76"/>
    <w:rsid w:val="00C80D67"/>
    <w:rsid w:val="00CF2772"/>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9ED3BF4"/>
  <w15:chartTrackingRefBased/>
  <w15:docId w15:val="{2F84C315-72A1-47FE-82FD-F13A637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212CB-FA94-4DD5-B873-813BA6E6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436</Words>
  <Characters>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2021-03-29T05:15:00Z</dcterms:created>
  <dcterms:modified xsi:type="dcterms:W3CDTF">2022-06-24T00:37:00Z</dcterms:modified>
</cp:coreProperties>
</file>