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7EA06" w14:textId="77777777" w:rsidR="00EB76A0" w:rsidRDefault="00EB76A0" w:rsidP="00EB76A0">
      <w:r>
        <w:rPr>
          <w:rFonts w:hint="eastAsia"/>
        </w:rPr>
        <w:t>別記様式第３号</w:t>
      </w:r>
    </w:p>
    <w:p w14:paraId="1C39C16C" w14:textId="77777777" w:rsidR="0060369D" w:rsidRDefault="00EB76A0" w:rsidP="0060369D">
      <w:pPr>
        <w:ind w:rightChars="100" w:right="240"/>
        <w:jc w:val="right"/>
      </w:pPr>
      <w:r>
        <w:rPr>
          <w:rFonts w:hint="eastAsia"/>
        </w:rPr>
        <w:t>年　月　日</w:t>
      </w:r>
    </w:p>
    <w:p w14:paraId="6EBE0C85" w14:textId="77777777" w:rsidR="00EB76A0" w:rsidRDefault="00EB76A0" w:rsidP="00EB76A0">
      <w:pPr>
        <w:ind w:leftChars="100" w:left="240"/>
      </w:pPr>
      <w:r>
        <w:rPr>
          <w:rFonts w:hint="eastAsia"/>
        </w:rPr>
        <w:t>農林水産大臣　殿</w:t>
      </w:r>
    </w:p>
    <w:p w14:paraId="0BF344AE" w14:textId="77777777" w:rsidR="00EB76A0" w:rsidRDefault="00EB76A0" w:rsidP="00EB76A0"/>
    <w:p w14:paraId="0E9E6C27" w14:textId="77777777" w:rsidR="00EB76A0" w:rsidRDefault="00EB76A0" w:rsidP="00EB76A0">
      <w:pPr>
        <w:ind w:rightChars="100" w:right="240"/>
        <w:jc w:val="right"/>
      </w:pPr>
      <w:r>
        <w:rPr>
          <w:rFonts w:hint="eastAsia"/>
        </w:rPr>
        <w:t>住所（法人にあっては、主たる事務所の所在地）</w:t>
      </w:r>
    </w:p>
    <w:p w14:paraId="6EA7DCB2" w14:textId="77777777" w:rsidR="00EB76A0" w:rsidRDefault="00EB76A0" w:rsidP="00E93995">
      <w:pPr>
        <w:ind w:rightChars="100" w:right="240"/>
        <w:jc w:val="right"/>
      </w:pPr>
      <w:r>
        <w:rPr>
          <w:rFonts w:hint="eastAsia"/>
        </w:rPr>
        <w:t>氏名（法人にあっては、名称及び代表者の氏名）</w:t>
      </w:r>
    </w:p>
    <w:p w14:paraId="38CA9246" w14:textId="77777777" w:rsidR="00EB76A0" w:rsidRDefault="00EB76A0" w:rsidP="00EB76A0"/>
    <w:p w14:paraId="4E5A59C6" w14:textId="77777777" w:rsidR="00EB76A0" w:rsidRDefault="00EB76A0" w:rsidP="00EB76A0">
      <w:r>
        <w:rPr>
          <w:rFonts w:hint="eastAsia"/>
        </w:rPr>
        <w:t xml:space="preserve">　年　月　日付け農林水産省指令消安第号で確認を受けた製造工程については、下記のとおり変更したいので、</w:t>
      </w:r>
    </w:p>
    <w:p w14:paraId="7B32F2AB" w14:textId="77777777" w:rsidR="00EB76A0" w:rsidRDefault="00EB76A0" w:rsidP="00EB76A0">
      <w:pPr>
        <w:ind w:leftChars="100" w:left="240" w:rightChars="100" w:right="240"/>
      </w:pPr>
      <w:r>
        <w:rPr>
          <w:rFonts w:hint="eastAsia"/>
          <w:noProof/>
        </w:rPr>
        <mc:AlternateContent>
          <mc:Choice Requires="wps">
            <w:drawing>
              <wp:anchor distT="0" distB="0" distL="114300" distR="114300" simplePos="0" relativeHeight="251659264" behindDoc="0" locked="0" layoutInCell="1" allowOverlap="1" wp14:anchorId="70EE1895" wp14:editId="7931F3C0">
                <wp:simplePos x="0" y="0"/>
                <wp:positionH relativeFrom="column">
                  <wp:posOffset>15018</wp:posOffset>
                </wp:positionH>
                <wp:positionV relativeFrom="paragraph">
                  <wp:posOffset>42013</wp:posOffset>
                </wp:positionV>
                <wp:extent cx="5337175" cy="2455545"/>
                <wp:effectExtent l="0" t="0" r="15875" b="20955"/>
                <wp:wrapNone/>
                <wp:docPr id="1" name="大かっこ 1"/>
                <wp:cNvGraphicFramePr/>
                <a:graphic xmlns:a="http://schemas.openxmlformats.org/drawingml/2006/main">
                  <a:graphicData uri="http://schemas.microsoft.com/office/word/2010/wordprocessingShape">
                    <wps:wsp>
                      <wps:cNvSpPr/>
                      <wps:spPr>
                        <a:xfrm>
                          <a:off x="0" y="0"/>
                          <a:ext cx="5337175" cy="2455545"/>
                        </a:xfrm>
                        <a:prstGeom prst="bracketPair">
                          <a:avLst>
                            <a:gd name="adj" fmla="val 497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3642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pt;margin-top:3.3pt;width:420.25pt;height:193.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" adj="1075" strokecolor="black [3213]" strokeweight="1pt">
                <v:stroke joinstyle="miter"/>
              </v:shape>
            </w:pict>
          </mc:Fallback>
        </mc:AlternateContent>
      </w:r>
      <w:r>
        <w:rPr>
          <w:rFonts w:hint="eastAsia"/>
        </w:rPr>
        <w:t xml:space="preserve">　昭和２５年６月２０日農林省告示第１７７号（特殊肥料等を指定する件）の１の（イ）又は（ロ）</w:t>
      </w:r>
    </w:p>
    <w:p w14:paraId="6C947FFB" w14:textId="77777777" w:rsidR="00EB76A0" w:rsidRDefault="00EB76A0" w:rsidP="00EB76A0">
      <w:pPr>
        <w:ind w:leftChars="100" w:left="240" w:rightChars="100" w:right="240"/>
      </w:pPr>
      <w:r>
        <w:rPr>
          <w:rFonts w:hint="eastAsia"/>
        </w:rPr>
        <w:t xml:space="preserve">　昭和６１年２月２２日農林水産省告示第２８４号（</w:t>
      </w:r>
      <w:r w:rsidR="007B042A">
        <w:rPr>
          <w:rFonts w:hint="eastAsia"/>
        </w:rPr>
        <w:t>肥料の品質の確保等に関する法律</w:t>
      </w:r>
      <w:r>
        <w:rPr>
          <w:rFonts w:hint="eastAsia"/>
        </w:rPr>
        <w:t>に基づき普通肥料の公定規格を定める等の件）の１の（２）の表、２の（２）の表、４の（１）若しくは（２）の表、５の（１）若しくは（２）の表又は１２の表</w:t>
      </w:r>
    </w:p>
    <w:p w14:paraId="17FEB5C0" w14:textId="65314694" w:rsidR="00EB76A0" w:rsidRDefault="00EB76A0" w:rsidP="00EB76A0">
      <w:pPr>
        <w:ind w:leftChars="100" w:left="240" w:rightChars="100" w:right="240"/>
      </w:pPr>
      <w:r>
        <w:rPr>
          <w:rFonts w:hint="eastAsia"/>
        </w:rPr>
        <w:t xml:space="preserve">　平成２６年９月１日農林水産省告示第１１４５号（</w:t>
      </w:r>
      <w:r w:rsidR="007B042A">
        <w:rPr>
          <w:rFonts w:hint="eastAsia"/>
        </w:rPr>
        <w:t>肥料の品質の確保等に関する法律</w:t>
      </w:r>
      <w:r>
        <w:rPr>
          <w:rFonts w:hint="eastAsia"/>
        </w:rPr>
        <w:t>施行規則</w:t>
      </w:r>
      <w:r w:rsidR="007B4831">
        <w:rPr>
          <w:rFonts w:hint="eastAsia"/>
        </w:rPr>
        <w:t>別表</w:t>
      </w:r>
      <w:bookmarkStart w:id="0" w:name="_GoBack"/>
      <w:bookmarkEnd w:id="0"/>
      <w:r>
        <w:rPr>
          <w:rFonts w:hint="eastAsia"/>
        </w:rPr>
        <w:t>第１号ホの規定に基づき、牛、めん羊、山羊及び鹿による牛等由来の原料を使用して生産された肥料の摂取に起因して生ずるこれらの家畜の伝達性海綿状脳症の発生を予防するための措置を行う方法を定める件）第２項</w:t>
      </w:r>
    </w:p>
    <w:p w14:paraId="218F3A14" w14:textId="77777777" w:rsidR="00EB76A0" w:rsidRDefault="00EB76A0" w:rsidP="00EB76A0">
      <w:r>
        <w:rPr>
          <w:rFonts w:hint="eastAsia"/>
        </w:rPr>
        <w:t>の規定による確認を求めます。</w:t>
      </w:r>
    </w:p>
    <w:p w14:paraId="0EB3D501" w14:textId="77777777" w:rsidR="00EB76A0" w:rsidRDefault="00EB76A0" w:rsidP="00EB76A0"/>
    <w:p w14:paraId="23FF42A2" w14:textId="77777777" w:rsidR="00EB76A0" w:rsidRDefault="00EB76A0" w:rsidP="00EB76A0">
      <w:pPr>
        <w:pStyle w:val="af1"/>
      </w:pPr>
      <w:r>
        <w:rPr>
          <w:rFonts w:hint="eastAsia"/>
        </w:rPr>
        <w:t>記</w:t>
      </w:r>
    </w:p>
    <w:p w14:paraId="12AC0E55" w14:textId="77777777" w:rsidR="00EB76A0" w:rsidRDefault="00EB76A0" w:rsidP="0060369D">
      <w:pPr>
        <w:pStyle w:val="af3"/>
        <w:jc w:val="left"/>
      </w:pPr>
    </w:p>
    <w:p w14:paraId="6DAE7F4F" w14:textId="77777777" w:rsidR="00EB76A0" w:rsidRDefault="00EB76A0" w:rsidP="00EB76A0">
      <w:r>
        <w:rPr>
          <w:rFonts w:hint="eastAsia"/>
        </w:rPr>
        <w:t>１　確認を受けた事業場の名称</w:t>
      </w:r>
    </w:p>
    <w:p w14:paraId="5A56EEE3" w14:textId="77777777" w:rsidR="00EB76A0" w:rsidRDefault="00EB76A0" w:rsidP="00EB76A0">
      <w:r>
        <w:rPr>
          <w:rFonts w:hint="eastAsia"/>
        </w:rPr>
        <w:t>２　確認を受けた事業場の所在地</w:t>
      </w:r>
    </w:p>
    <w:p w14:paraId="5417579A" w14:textId="77777777" w:rsidR="00EB76A0" w:rsidRDefault="00EB76A0" w:rsidP="00EB76A0">
      <w:r>
        <w:rPr>
          <w:rFonts w:hint="eastAsia"/>
        </w:rPr>
        <w:t>３　確認を受けた肥料の種類</w:t>
      </w:r>
    </w:p>
    <w:p w14:paraId="1E888052" w14:textId="77777777" w:rsidR="00EB76A0" w:rsidRDefault="00EB76A0" w:rsidP="00EB76A0">
      <w:r>
        <w:rPr>
          <w:rFonts w:hint="eastAsia"/>
        </w:rPr>
        <w:t>４　確認を受けた管理措置（原料加工工程確認を求める場合）</w:t>
      </w:r>
    </w:p>
    <w:p w14:paraId="75AF874D" w14:textId="77777777" w:rsidR="00EB76A0" w:rsidRDefault="00EB76A0" w:rsidP="00EB76A0">
      <w:r>
        <w:rPr>
          <w:rFonts w:hint="eastAsia"/>
        </w:rPr>
        <w:t>５　変更する事項</w:t>
      </w:r>
    </w:p>
    <w:p w14:paraId="69E69A0B" w14:textId="77777777" w:rsidR="00EB76A0" w:rsidRDefault="00EB76A0" w:rsidP="00EB76A0">
      <w:r>
        <w:rPr>
          <w:rFonts w:hint="eastAsia"/>
        </w:rPr>
        <w:t>６　変更予定年月日</w:t>
      </w:r>
    </w:p>
    <w:p w14:paraId="4EB0889D" w14:textId="77777777" w:rsidR="00EB76A0" w:rsidRDefault="00EB76A0" w:rsidP="00EB76A0"/>
    <w:p w14:paraId="6575C919" w14:textId="77777777" w:rsidR="00EB76A0" w:rsidRDefault="00EB76A0" w:rsidP="00EB76A0">
      <w:pPr>
        <w:ind w:left="960" w:hangingChars="400" w:hanging="960"/>
      </w:pPr>
      <w:r>
        <w:t>備考：１</w:t>
      </w:r>
      <w:r>
        <w:rPr>
          <w:rFonts w:hint="eastAsia"/>
        </w:rPr>
        <w:t xml:space="preserve">　</w:t>
      </w:r>
      <w:r>
        <w:t>添付書類として製造工程の図面等変更する事項を記載した書類を添付すること。</w:t>
      </w:r>
    </w:p>
    <w:p w14:paraId="72B0AAA8" w14:textId="77777777" w:rsidR="00EB76A0" w:rsidRDefault="00EB76A0" w:rsidP="00EB76A0">
      <w:pPr>
        <w:ind w:leftChars="300" w:left="960" w:hangingChars="100" w:hanging="240"/>
      </w:pPr>
      <w:r>
        <w:t>２</w:t>
      </w:r>
      <w:r>
        <w:rPr>
          <w:rFonts w:hint="eastAsia"/>
        </w:rPr>
        <w:t xml:space="preserve">　</w:t>
      </w:r>
      <w:r>
        <w:t>正本１部及び副本２部を提出すること。</w:t>
      </w:r>
    </w:p>
    <w:p w14:paraId="7E8FE26B" w14:textId="77777777" w:rsidR="00E214D7" w:rsidRDefault="00EB76A0" w:rsidP="00EB76A0">
      <w:pPr>
        <w:ind w:leftChars="300" w:left="960" w:hangingChars="100" w:hanging="240"/>
      </w:pPr>
      <w:r>
        <w:t>３</w:t>
      </w:r>
      <w:r>
        <w:rPr>
          <w:rFonts w:hint="eastAsia"/>
        </w:rPr>
        <w:t xml:space="preserve">　</w:t>
      </w:r>
      <w:r>
        <w:t>（</w:t>
      </w:r>
      <w:r>
        <w:rPr>
          <w:rFonts w:hint="eastAsia"/>
        </w:rPr>
        <w:t xml:space="preserve">　</w:t>
      </w:r>
      <w:r>
        <w:t>）内の記載については、確認を求める肥料の種類や確認内容に対応する規定について記載する。</w:t>
      </w:r>
    </w:p>
    <w:sectPr w:rsidR="00E214D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28B"/>
    <w:rsid w:val="0060369D"/>
    <w:rsid w:val="00642984"/>
    <w:rsid w:val="007B042A"/>
    <w:rsid w:val="007B4831"/>
    <w:rsid w:val="00CE528B"/>
    <w:rsid w:val="00E214D7"/>
    <w:rsid w:val="00E93995"/>
    <w:rsid w:val="00EB7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6D39F5"/>
  <w15:chartTrackingRefBased/>
  <w15:docId w15:val="{A7FF7A51-783C-4439-9A4F-80BAD69AA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984"/>
    <w:rPr>
      <w:sz w:val="24"/>
      <w:szCs w:val="24"/>
    </w:rPr>
  </w:style>
  <w:style w:type="paragraph" w:styleId="1">
    <w:name w:val="heading 1"/>
    <w:basedOn w:val="a"/>
    <w:next w:val="a"/>
    <w:link w:val="10"/>
    <w:uiPriority w:val="9"/>
    <w:qFormat/>
    <w:rsid w:val="0064298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64298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64298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642984"/>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642984"/>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642984"/>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642984"/>
    <w:pPr>
      <w:spacing w:before="240" w:after="60"/>
      <w:outlineLvl w:val="6"/>
    </w:pPr>
    <w:rPr>
      <w:rFonts w:cstheme="majorBidi"/>
    </w:rPr>
  </w:style>
  <w:style w:type="paragraph" w:styleId="8">
    <w:name w:val="heading 8"/>
    <w:basedOn w:val="a"/>
    <w:next w:val="a"/>
    <w:link w:val="80"/>
    <w:uiPriority w:val="9"/>
    <w:semiHidden/>
    <w:unhideWhenUsed/>
    <w:qFormat/>
    <w:rsid w:val="00642984"/>
    <w:pPr>
      <w:spacing w:before="240" w:after="60"/>
      <w:outlineLvl w:val="7"/>
    </w:pPr>
    <w:rPr>
      <w:rFonts w:cstheme="majorBidi"/>
      <w:i/>
      <w:iCs/>
    </w:rPr>
  </w:style>
  <w:style w:type="paragraph" w:styleId="9">
    <w:name w:val="heading 9"/>
    <w:basedOn w:val="a"/>
    <w:next w:val="a"/>
    <w:link w:val="90"/>
    <w:uiPriority w:val="9"/>
    <w:semiHidden/>
    <w:unhideWhenUsed/>
    <w:qFormat/>
    <w:rsid w:val="0064298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42984"/>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642984"/>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642984"/>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642984"/>
    <w:rPr>
      <w:rFonts w:cstheme="majorBidi"/>
      <w:b/>
      <w:bCs/>
      <w:sz w:val="28"/>
      <w:szCs w:val="28"/>
    </w:rPr>
  </w:style>
  <w:style w:type="character" w:customStyle="1" w:styleId="50">
    <w:name w:val="見出し 5 (文字)"/>
    <w:basedOn w:val="a0"/>
    <w:link w:val="5"/>
    <w:uiPriority w:val="9"/>
    <w:semiHidden/>
    <w:rsid w:val="00642984"/>
    <w:rPr>
      <w:rFonts w:cstheme="majorBidi"/>
      <w:b/>
      <w:bCs/>
      <w:i/>
      <w:iCs/>
      <w:sz w:val="26"/>
      <w:szCs w:val="26"/>
    </w:rPr>
  </w:style>
  <w:style w:type="character" w:customStyle="1" w:styleId="60">
    <w:name w:val="見出し 6 (文字)"/>
    <w:basedOn w:val="a0"/>
    <w:link w:val="6"/>
    <w:uiPriority w:val="9"/>
    <w:semiHidden/>
    <w:rsid w:val="00642984"/>
    <w:rPr>
      <w:rFonts w:cstheme="majorBidi"/>
      <w:b/>
      <w:bCs/>
    </w:rPr>
  </w:style>
  <w:style w:type="character" w:customStyle="1" w:styleId="70">
    <w:name w:val="見出し 7 (文字)"/>
    <w:basedOn w:val="a0"/>
    <w:link w:val="7"/>
    <w:uiPriority w:val="9"/>
    <w:semiHidden/>
    <w:rsid w:val="00642984"/>
    <w:rPr>
      <w:rFonts w:cstheme="majorBidi"/>
      <w:sz w:val="24"/>
      <w:szCs w:val="24"/>
    </w:rPr>
  </w:style>
  <w:style w:type="character" w:customStyle="1" w:styleId="80">
    <w:name w:val="見出し 8 (文字)"/>
    <w:basedOn w:val="a0"/>
    <w:link w:val="8"/>
    <w:uiPriority w:val="9"/>
    <w:semiHidden/>
    <w:rsid w:val="00642984"/>
    <w:rPr>
      <w:rFonts w:cstheme="majorBidi"/>
      <w:i/>
      <w:iCs/>
      <w:sz w:val="24"/>
      <w:szCs w:val="24"/>
    </w:rPr>
  </w:style>
  <w:style w:type="character" w:customStyle="1" w:styleId="90">
    <w:name w:val="見出し 9 (文字)"/>
    <w:basedOn w:val="a0"/>
    <w:link w:val="9"/>
    <w:uiPriority w:val="9"/>
    <w:semiHidden/>
    <w:rsid w:val="00642984"/>
    <w:rPr>
      <w:rFonts w:asciiTheme="majorHAnsi" w:eastAsiaTheme="majorEastAsia" w:hAnsiTheme="majorHAnsi" w:cstheme="majorBidi"/>
    </w:rPr>
  </w:style>
  <w:style w:type="paragraph" w:styleId="a3">
    <w:name w:val="Title"/>
    <w:basedOn w:val="a"/>
    <w:next w:val="a"/>
    <w:link w:val="a4"/>
    <w:uiPriority w:val="10"/>
    <w:qFormat/>
    <w:rsid w:val="00642984"/>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表題 (文字)"/>
    <w:basedOn w:val="a0"/>
    <w:link w:val="a3"/>
    <w:uiPriority w:val="10"/>
    <w:rsid w:val="00642984"/>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642984"/>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642984"/>
    <w:rPr>
      <w:rFonts w:asciiTheme="majorHAnsi" w:eastAsiaTheme="majorEastAsia" w:hAnsiTheme="majorHAnsi"/>
      <w:sz w:val="24"/>
      <w:szCs w:val="24"/>
    </w:rPr>
  </w:style>
  <w:style w:type="character" w:styleId="a7">
    <w:name w:val="Strong"/>
    <w:basedOn w:val="a0"/>
    <w:uiPriority w:val="22"/>
    <w:qFormat/>
    <w:rsid w:val="00642984"/>
    <w:rPr>
      <w:b/>
      <w:bCs/>
    </w:rPr>
  </w:style>
  <w:style w:type="character" w:styleId="a8">
    <w:name w:val="Emphasis"/>
    <w:basedOn w:val="a0"/>
    <w:uiPriority w:val="20"/>
    <w:qFormat/>
    <w:rsid w:val="00642984"/>
    <w:rPr>
      <w:rFonts w:asciiTheme="minorHAnsi" w:hAnsiTheme="minorHAnsi"/>
      <w:b/>
      <w:i/>
      <w:iCs/>
    </w:rPr>
  </w:style>
  <w:style w:type="paragraph" w:styleId="a9">
    <w:name w:val="No Spacing"/>
    <w:basedOn w:val="a"/>
    <w:uiPriority w:val="1"/>
    <w:qFormat/>
    <w:rsid w:val="00642984"/>
    <w:rPr>
      <w:szCs w:val="32"/>
    </w:rPr>
  </w:style>
  <w:style w:type="paragraph" w:styleId="aa">
    <w:name w:val="List Paragraph"/>
    <w:basedOn w:val="a"/>
    <w:uiPriority w:val="34"/>
    <w:qFormat/>
    <w:rsid w:val="00642984"/>
    <w:pPr>
      <w:ind w:left="720"/>
      <w:contextualSpacing/>
    </w:pPr>
  </w:style>
  <w:style w:type="paragraph" w:styleId="ab">
    <w:name w:val="Quote"/>
    <w:basedOn w:val="a"/>
    <w:next w:val="a"/>
    <w:link w:val="ac"/>
    <w:uiPriority w:val="29"/>
    <w:qFormat/>
    <w:rsid w:val="00642984"/>
    <w:rPr>
      <w:i/>
    </w:rPr>
  </w:style>
  <w:style w:type="character" w:customStyle="1" w:styleId="ac">
    <w:name w:val="引用文 (文字)"/>
    <w:basedOn w:val="a0"/>
    <w:link w:val="ab"/>
    <w:uiPriority w:val="29"/>
    <w:rsid w:val="00642984"/>
    <w:rPr>
      <w:i/>
      <w:sz w:val="24"/>
      <w:szCs w:val="24"/>
    </w:rPr>
  </w:style>
  <w:style w:type="paragraph" w:styleId="21">
    <w:name w:val="Intense Quote"/>
    <w:basedOn w:val="a"/>
    <w:next w:val="a"/>
    <w:link w:val="22"/>
    <w:uiPriority w:val="30"/>
    <w:qFormat/>
    <w:rsid w:val="00642984"/>
    <w:pPr>
      <w:ind w:left="720" w:right="720"/>
    </w:pPr>
    <w:rPr>
      <w:b/>
      <w:i/>
      <w:szCs w:val="22"/>
    </w:rPr>
  </w:style>
  <w:style w:type="character" w:customStyle="1" w:styleId="22">
    <w:name w:val="引用文 2 (文字)"/>
    <w:basedOn w:val="a0"/>
    <w:link w:val="21"/>
    <w:uiPriority w:val="30"/>
    <w:rsid w:val="00642984"/>
    <w:rPr>
      <w:b/>
      <w:i/>
      <w:sz w:val="24"/>
    </w:rPr>
  </w:style>
  <w:style w:type="character" w:styleId="ad">
    <w:name w:val="Subtle Emphasis"/>
    <w:uiPriority w:val="19"/>
    <w:qFormat/>
    <w:rsid w:val="00642984"/>
    <w:rPr>
      <w:i/>
      <w:color w:val="5A5A5A" w:themeColor="text1" w:themeTint="A5"/>
    </w:rPr>
  </w:style>
  <w:style w:type="character" w:styleId="23">
    <w:name w:val="Intense Emphasis"/>
    <w:basedOn w:val="a0"/>
    <w:uiPriority w:val="21"/>
    <w:qFormat/>
    <w:rsid w:val="00642984"/>
    <w:rPr>
      <w:b/>
      <w:i/>
      <w:sz w:val="24"/>
      <w:szCs w:val="24"/>
      <w:u w:val="single"/>
    </w:rPr>
  </w:style>
  <w:style w:type="character" w:styleId="ae">
    <w:name w:val="Subtle Reference"/>
    <w:basedOn w:val="a0"/>
    <w:uiPriority w:val="31"/>
    <w:qFormat/>
    <w:rsid w:val="00642984"/>
    <w:rPr>
      <w:sz w:val="24"/>
      <w:szCs w:val="24"/>
      <w:u w:val="single"/>
    </w:rPr>
  </w:style>
  <w:style w:type="character" w:styleId="24">
    <w:name w:val="Intense Reference"/>
    <w:basedOn w:val="a0"/>
    <w:uiPriority w:val="32"/>
    <w:qFormat/>
    <w:rsid w:val="00642984"/>
    <w:rPr>
      <w:b/>
      <w:sz w:val="24"/>
      <w:u w:val="single"/>
    </w:rPr>
  </w:style>
  <w:style w:type="character" w:styleId="af">
    <w:name w:val="Book Title"/>
    <w:basedOn w:val="a0"/>
    <w:uiPriority w:val="33"/>
    <w:qFormat/>
    <w:rsid w:val="00642984"/>
    <w:rPr>
      <w:rFonts w:asciiTheme="majorHAnsi" w:eastAsiaTheme="majorEastAsia" w:hAnsiTheme="majorHAnsi"/>
      <w:b/>
      <w:i/>
      <w:sz w:val="24"/>
      <w:szCs w:val="24"/>
    </w:rPr>
  </w:style>
  <w:style w:type="paragraph" w:styleId="af0">
    <w:name w:val="TOC Heading"/>
    <w:basedOn w:val="1"/>
    <w:next w:val="a"/>
    <w:uiPriority w:val="39"/>
    <w:semiHidden/>
    <w:unhideWhenUsed/>
    <w:qFormat/>
    <w:rsid w:val="00642984"/>
    <w:pPr>
      <w:outlineLvl w:val="9"/>
    </w:pPr>
  </w:style>
  <w:style w:type="paragraph" w:styleId="af1">
    <w:name w:val="Note Heading"/>
    <w:basedOn w:val="a"/>
    <w:next w:val="a"/>
    <w:link w:val="af2"/>
    <w:uiPriority w:val="99"/>
    <w:unhideWhenUsed/>
    <w:rsid w:val="00EB76A0"/>
    <w:pPr>
      <w:jc w:val="center"/>
    </w:pPr>
  </w:style>
  <w:style w:type="character" w:customStyle="1" w:styleId="af2">
    <w:name w:val="記 (文字)"/>
    <w:basedOn w:val="a0"/>
    <w:link w:val="af1"/>
    <w:uiPriority w:val="99"/>
    <w:rsid w:val="00EB76A0"/>
    <w:rPr>
      <w:sz w:val="24"/>
      <w:szCs w:val="24"/>
    </w:rPr>
  </w:style>
  <w:style w:type="paragraph" w:styleId="af3">
    <w:name w:val="Closing"/>
    <w:basedOn w:val="a"/>
    <w:link w:val="af4"/>
    <w:uiPriority w:val="99"/>
    <w:unhideWhenUsed/>
    <w:rsid w:val="00EB76A0"/>
    <w:pPr>
      <w:jc w:val="right"/>
    </w:pPr>
  </w:style>
  <w:style w:type="character" w:customStyle="1" w:styleId="af4">
    <w:name w:val="結語 (文字)"/>
    <w:basedOn w:val="a0"/>
    <w:link w:val="af3"/>
    <w:uiPriority w:val="99"/>
    <w:rsid w:val="00EB76A0"/>
    <w:rPr>
      <w:sz w:val="24"/>
      <w:szCs w:val="24"/>
    </w:rPr>
  </w:style>
  <w:style w:type="character" w:styleId="af5">
    <w:name w:val="annotation reference"/>
    <w:basedOn w:val="a0"/>
    <w:uiPriority w:val="99"/>
    <w:semiHidden/>
    <w:unhideWhenUsed/>
    <w:rsid w:val="007B042A"/>
    <w:rPr>
      <w:sz w:val="18"/>
      <w:szCs w:val="18"/>
    </w:rPr>
  </w:style>
  <w:style w:type="paragraph" w:styleId="af6">
    <w:name w:val="annotation text"/>
    <w:basedOn w:val="a"/>
    <w:link w:val="af7"/>
    <w:uiPriority w:val="99"/>
    <w:semiHidden/>
    <w:unhideWhenUsed/>
    <w:rsid w:val="007B042A"/>
  </w:style>
  <w:style w:type="character" w:customStyle="1" w:styleId="af7">
    <w:name w:val="コメント文字列 (文字)"/>
    <w:basedOn w:val="a0"/>
    <w:link w:val="af6"/>
    <w:uiPriority w:val="99"/>
    <w:semiHidden/>
    <w:rsid w:val="007B042A"/>
    <w:rPr>
      <w:sz w:val="24"/>
      <w:szCs w:val="24"/>
    </w:rPr>
  </w:style>
  <w:style w:type="paragraph" w:styleId="af8">
    <w:name w:val="annotation subject"/>
    <w:basedOn w:val="af6"/>
    <w:next w:val="af6"/>
    <w:link w:val="af9"/>
    <w:uiPriority w:val="99"/>
    <w:semiHidden/>
    <w:unhideWhenUsed/>
    <w:rsid w:val="007B042A"/>
    <w:rPr>
      <w:b/>
      <w:bCs/>
    </w:rPr>
  </w:style>
  <w:style w:type="character" w:customStyle="1" w:styleId="af9">
    <w:name w:val="コメント内容 (文字)"/>
    <w:basedOn w:val="af7"/>
    <w:link w:val="af8"/>
    <w:uiPriority w:val="99"/>
    <w:semiHidden/>
    <w:rsid w:val="007B042A"/>
    <w:rPr>
      <w:b/>
      <w:bCs/>
      <w:sz w:val="24"/>
      <w:szCs w:val="24"/>
    </w:rPr>
  </w:style>
  <w:style w:type="paragraph" w:styleId="afa">
    <w:name w:val="Balloon Text"/>
    <w:basedOn w:val="a"/>
    <w:link w:val="afb"/>
    <w:uiPriority w:val="99"/>
    <w:semiHidden/>
    <w:unhideWhenUsed/>
    <w:rsid w:val="007B042A"/>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7B04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31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SゴシックMS明朝">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4</cp:revision>
  <dcterms:created xsi:type="dcterms:W3CDTF">2020-05-26T08:10:00Z</dcterms:created>
  <dcterms:modified xsi:type="dcterms:W3CDTF">2021-03-04T06:12:00Z</dcterms:modified>
</cp:coreProperties>
</file>