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46" w:rsidRDefault="006D7E46" w:rsidP="009B5DEE">
      <w:pPr>
        <w:jc w:val="center"/>
      </w:pPr>
      <w:bookmarkStart w:id="0" w:name="_GoBack"/>
      <w:bookmarkEnd w:id="0"/>
      <w:r>
        <w:t>調査票（大臣確認を実施する事業場ごとに作成すること）</w:t>
      </w:r>
    </w:p>
    <w:p w:rsidR="006D7E46" w:rsidRDefault="006D7E46" w:rsidP="006D7E46"/>
    <w:p w:rsidR="006D7E46" w:rsidRDefault="006D7E46" w:rsidP="006D7E46">
      <w:r>
        <w:rPr>
          <w:rFonts w:hint="eastAsia"/>
        </w:rPr>
        <w:t xml:space="preserve">　</w:t>
      </w:r>
      <w:r>
        <w:t xml:space="preserve"> 事業場の所在地：</w:t>
      </w:r>
      <w:r>
        <w:t xml:space="preserve"> </w:t>
      </w:r>
    </w:p>
    <w:p w:rsidR="006D7E46" w:rsidRDefault="006D7E46" w:rsidP="006D7E46">
      <w:r>
        <w:rPr>
          <w:rFonts w:hint="eastAsia"/>
        </w:rPr>
        <w:t xml:space="preserve">　</w:t>
      </w:r>
      <w:r>
        <w:t xml:space="preserve"> 事業場名：</w:t>
      </w:r>
    </w:p>
    <w:p w:rsidR="006D7E46" w:rsidRDefault="006D7E46" w:rsidP="006D7E46">
      <w:r>
        <w:t xml:space="preserve">   代表者の役職及び氏名：</w:t>
      </w:r>
    </w:p>
    <w:p w:rsidR="006D7E46" w:rsidRDefault="006D7E46" w:rsidP="006D7E46">
      <w:r>
        <w:t xml:space="preserve">   本社所在地：</w:t>
      </w:r>
      <w:r>
        <w:t xml:space="preserve"> </w:t>
      </w:r>
    </w:p>
    <w:p w:rsidR="006D7E46" w:rsidRDefault="006D7E46" w:rsidP="006D7E46"/>
    <w:p w:rsidR="006D7E46" w:rsidRDefault="006D7E46" w:rsidP="006D7E46">
      <w:r>
        <w:rPr>
          <w:rFonts w:hint="eastAsia"/>
        </w:rPr>
        <w:t>１</w:t>
      </w:r>
      <w:r w:rsidR="009B5DEE">
        <w:rPr>
          <w:rFonts w:hint="eastAsia"/>
        </w:rPr>
        <w:t xml:space="preserve">　</w:t>
      </w:r>
      <w:r>
        <w:rPr>
          <w:rFonts w:hint="eastAsia"/>
        </w:rPr>
        <w:t>原料受入れに係る基準</w:t>
      </w:r>
    </w:p>
    <w:p w:rsidR="006D7E46" w:rsidRDefault="006D7E46" w:rsidP="006D7E46">
      <w:r>
        <w:rPr>
          <w:rFonts w:hint="eastAsia"/>
        </w:rPr>
        <w:t>（１）収集先について</w:t>
      </w:r>
    </w:p>
    <w:p w:rsidR="006D7E46" w:rsidRDefault="009B5DEE" w:rsidP="006D7E46">
      <w:r>
        <w:rPr>
          <w:rFonts w:hint="eastAsia"/>
        </w:rPr>
        <w:t xml:space="preserve">　</w:t>
      </w:r>
      <w:r>
        <w:t>①</w:t>
      </w:r>
      <w:r>
        <w:rPr>
          <w:rFonts w:hint="eastAsia"/>
        </w:rPr>
        <w:t xml:space="preserve">　</w:t>
      </w:r>
      <w:r w:rsidR="006D7E46">
        <w:t>契約状況</w:t>
      </w:r>
    </w:p>
    <w:p w:rsidR="006D7E46" w:rsidRDefault="009B5DEE" w:rsidP="006D7E46">
      <w:r>
        <w:rPr>
          <w:rFonts w:hint="eastAsia"/>
        </w:rPr>
        <w:t xml:space="preserve">　　　</w:t>
      </w:r>
      <w:r w:rsidR="006D7E46">
        <w:t>契約内容</w:t>
      </w:r>
      <w:r>
        <w:rPr>
          <w:rFonts w:hint="eastAsia"/>
        </w:rPr>
        <w:t xml:space="preserve">　</w:t>
      </w:r>
      <w:r w:rsidR="006D7E46">
        <w:t xml:space="preserve">特定部位等取扱業者用　</w:t>
      </w:r>
      <w:r w:rsidR="006D7E46" w:rsidRPr="006D7E46">
        <w:rPr>
          <w:rFonts w:ascii="ＭＳ ゴシック" w:eastAsia="ＭＳ ゴシック" w:hAnsi="ＭＳ ゴシック"/>
        </w:rPr>
        <w:t>別添１</w:t>
      </w:r>
    </w:p>
    <w:p w:rsidR="006D7E46" w:rsidRDefault="006D7E46" w:rsidP="006D7E46">
      <w:r>
        <w:t xml:space="preserve">      </w:t>
      </w:r>
      <w:r w:rsidR="009B5DEE">
        <w:rPr>
          <w:rFonts w:hint="eastAsia"/>
        </w:rPr>
        <w:t xml:space="preserve">　</w:t>
      </w:r>
      <w:r>
        <w:t xml:space="preserve"> </w:t>
      </w:r>
      <w:r w:rsidR="009B5DEE">
        <w:rPr>
          <w:rFonts w:hint="eastAsia"/>
        </w:rPr>
        <w:t xml:space="preserve">　</w:t>
      </w:r>
      <w:r>
        <w:t xml:space="preserve">     特定部位等取扱いのない業者用　</w:t>
      </w:r>
      <w:r w:rsidRPr="006D7E46">
        <w:rPr>
          <w:rFonts w:ascii="ＭＳ ゴシック" w:eastAsia="ＭＳ ゴシック" w:hAnsi="ＭＳ ゴシック"/>
        </w:rPr>
        <w:t>別添２</w:t>
      </w:r>
    </w:p>
    <w:p w:rsidR="006D7E46" w:rsidRDefault="006D7E46" w:rsidP="006D7E46">
      <w:r>
        <w:t xml:space="preserve">            </w:t>
      </w:r>
      <w:r w:rsidR="009B5DEE">
        <w:rPr>
          <w:rFonts w:hint="eastAsia"/>
        </w:rPr>
        <w:t xml:space="preserve">　　</w:t>
      </w:r>
      <w:r>
        <w:t xml:space="preserve">収集業者用　</w:t>
      </w:r>
      <w:r w:rsidRPr="006D7E46">
        <w:rPr>
          <w:rFonts w:ascii="ＭＳ ゴシック" w:eastAsia="ＭＳ ゴシック" w:hAnsi="ＭＳ ゴシック"/>
        </w:rPr>
        <w:t>別添３</w:t>
      </w:r>
    </w:p>
    <w:p w:rsidR="006D7E46" w:rsidRDefault="006D7E46" w:rsidP="006D7E46">
      <w:r>
        <w:t xml:space="preserve">      原料収集先　</w:t>
      </w:r>
    </w:p>
    <w:p w:rsidR="006D7E46" w:rsidRDefault="006D7E46" w:rsidP="006D7E46">
      <w:r>
        <w:t xml:space="preserve">      ・30月齢を超える牛脊柱を分別する事業場</w:t>
      </w:r>
    </w:p>
    <w:p w:rsidR="006D7E46" w:rsidRDefault="006D7E46" w:rsidP="006D7E46">
      <w:r>
        <w:t xml:space="preserve">          事業場数</w:t>
      </w:r>
      <w:r>
        <w:rPr>
          <w:rFonts w:hint="eastAsia"/>
        </w:rPr>
        <w:t>○（</w:t>
      </w:r>
      <w:r>
        <w:t>うち契約済み　事業場数</w:t>
      </w:r>
      <w:r>
        <w:rPr>
          <w:rFonts w:hint="eastAsia"/>
        </w:rPr>
        <w:t>○）</w:t>
      </w:r>
      <w:r>
        <w:t xml:space="preserve">　　　</w:t>
      </w:r>
    </w:p>
    <w:p w:rsidR="006D7E46" w:rsidRDefault="006D7E46" w:rsidP="006D7E46">
      <w:r>
        <w:t xml:space="preserve">      ・脊柱の取扱いがあるが、全て廃棄する事業場 </w:t>
      </w:r>
    </w:p>
    <w:p w:rsidR="006D7E46" w:rsidRDefault="006D7E46" w:rsidP="006D7E46">
      <w:r>
        <w:t xml:space="preserve">          事業場数</w:t>
      </w:r>
      <w:r>
        <w:rPr>
          <w:rFonts w:hint="eastAsia"/>
        </w:rPr>
        <w:t>○（</w:t>
      </w:r>
      <w:r>
        <w:t>うち契約済み　事業場数</w:t>
      </w:r>
      <w:r>
        <w:rPr>
          <w:rFonts w:hint="eastAsia"/>
        </w:rPr>
        <w:t>○）</w:t>
      </w:r>
      <w:r>
        <w:t xml:space="preserve">　　　</w:t>
      </w:r>
    </w:p>
    <w:p w:rsidR="006D7E46" w:rsidRDefault="006D7E46" w:rsidP="006D7E46">
      <w:r>
        <w:t xml:space="preserve">      ・全ての脊柱を取扱わない事業場</w:t>
      </w:r>
    </w:p>
    <w:p w:rsidR="006D7E46" w:rsidRDefault="006D7E46" w:rsidP="006D7E46">
      <w:pPr>
        <w:rPr>
          <w:rFonts w:hint="eastAsia"/>
        </w:rPr>
      </w:pPr>
      <w:r>
        <w:t xml:space="preserve">          事業場数</w:t>
      </w:r>
      <w:r>
        <w:rPr>
          <w:rFonts w:hint="eastAsia"/>
        </w:rPr>
        <w:t>○（</w:t>
      </w:r>
      <w:r>
        <w:t>うち確認書取交わし済み　事業場数</w:t>
      </w:r>
      <w:r>
        <w:rPr>
          <w:rFonts w:hint="eastAsia"/>
        </w:rPr>
        <w:t>○）</w:t>
      </w:r>
    </w:p>
    <w:p w:rsidR="006D7E46" w:rsidRDefault="006D7E46" w:rsidP="006D7E46">
      <w:r>
        <w:t xml:space="preserve">      ・収集業者との契約状況</w:t>
      </w:r>
    </w:p>
    <w:p w:rsidR="006D7E46" w:rsidRDefault="006D7E46" w:rsidP="006D7E46">
      <w:r>
        <w:t xml:space="preserve">          脊</w:t>
      </w:r>
      <w:r w:rsidR="009B5DEE">
        <w:t>柱等の特定部位を輸送する収集業者数</w:t>
      </w:r>
      <w:r w:rsidR="009B5DEE">
        <w:rPr>
          <w:rFonts w:hint="eastAsia"/>
        </w:rPr>
        <w:t>○</w:t>
      </w:r>
      <w:r>
        <w:t xml:space="preserve">　　　</w:t>
      </w:r>
    </w:p>
    <w:p w:rsidR="006D7E46" w:rsidRDefault="006D7E46" w:rsidP="006D7E46">
      <w:r>
        <w:t xml:space="preserve">          脊柱等の特定部位を取扱わない収集業者数</w:t>
      </w:r>
      <w:r w:rsidR="009B5DEE">
        <w:rPr>
          <w:rFonts w:hint="eastAsia"/>
        </w:rPr>
        <w:t>○</w:t>
      </w:r>
      <w:r>
        <w:t xml:space="preserve">　　　</w:t>
      </w:r>
    </w:p>
    <w:p w:rsidR="006D7E46" w:rsidRDefault="006D7E46" w:rsidP="006D7E46">
      <w:r>
        <w:t xml:space="preserve">            </w:t>
      </w:r>
      <w:r w:rsidR="009B5DEE">
        <w:rPr>
          <w:rFonts w:hint="eastAsia"/>
        </w:rPr>
        <w:t>計</w:t>
      </w:r>
      <w:r>
        <w:rPr>
          <w:rFonts w:hint="eastAsia"/>
        </w:rPr>
        <w:t>○</w:t>
      </w:r>
      <w:r>
        <w:t>社</w:t>
      </w:r>
      <w:r>
        <w:rPr>
          <w:rFonts w:hint="eastAsia"/>
        </w:rPr>
        <w:t>（</w:t>
      </w:r>
      <w:r>
        <w:t xml:space="preserve">うち契約済み収集業者数　</w:t>
      </w:r>
      <w:r>
        <w:rPr>
          <w:rFonts w:hint="eastAsia"/>
        </w:rPr>
        <w:t>○</w:t>
      </w:r>
      <w:r>
        <w:t>社</w:t>
      </w:r>
      <w:r>
        <w:rPr>
          <w:rFonts w:hint="eastAsia"/>
        </w:rPr>
        <w:t>）</w:t>
      </w:r>
    </w:p>
    <w:p w:rsidR="006D7E46" w:rsidRDefault="006D7E46" w:rsidP="006D7E46">
      <w:r>
        <w:t xml:space="preserve">      ・原料収集先の契約内容履行状況の確認事業場数</w:t>
      </w:r>
    </w:p>
    <w:p w:rsidR="006D7E46" w:rsidRDefault="006D7E46" w:rsidP="006D7E46">
      <w:r>
        <w:t xml:space="preserve">          契約済み　事業場数</w:t>
      </w:r>
      <w:r>
        <w:rPr>
          <w:rFonts w:hint="eastAsia"/>
        </w:rPr>
        <w:t>○（</w:t>
      </w:r>
      <w:r>
        <w:t>うち　確認済み</w:t>
      </w:r>
      <w:r>
        <w:rPr>
          <w:rFonts w:hint="eastAsia"/>
        </w:rPr>
        <w:t>事業場数○）</w:t>
      </w:r>
    </w:p>
    <w:p w:rsidR="006D7E46" w:rsidRDefault="006D7E46" w:rsidP="006D7E46">
      <w:r>
        <w:t xml:space="preserve">          確認書取交わし済み　事業場数</w:t>
      </w:r>
      <w:r>
        <w:rPr>
          <w:rFonts w:hint="eastAsia"/>
        </w:rPr>
        <w:t>○（</w:t>
      </w:r>
      <w:r>
        <w:t>うち　確認済み</w:t>
      </w:r>
      <w:r>
        <w:rPr>
          <w:rFonts w:hint="eastAsia"/>
        </w:rPr>
        <w:t>事業場数○）</w:t>
      </w:r>
    </w:p>
    <w:p w:rsidR="006D7E46" w:rsidRDefault="006D7E46" w:rsidP="006D7E46">
      <w:r>
        <w:t xml:space="preserve">      ・契約締結終了予定　　　　</w:t>
      </w:r>
      <w:r w:rsidR="009B5DEE">
        <w:rPr>
          <w:rFonts w:hint="eastAsia"/>
        </w:rPr>
        <w:t>○○</w:t>
      </w:r>
      <w:r>
        <w:t>年</w:t>
      </w:r>
      <w:r w:rsidR="009B5DEE">
        <w:rPr>
          <w:rFonts w:hint="eastAsia"/>
        </w:rPr>
        <w:t>○○</w:t>
      </w:r>
      <w:r>
        <w:t>月</w:t>
      </w:r>
      <w:r w:rsidR="009B5DEE">
        <w:rPr>
          <w:rFonts w:hint="eastAsia"/>
        </w:rPr>
        <w:t>○○</w:t>
      </w:r>
      <w:r>
        <w:t>日頃</w:t>
      </w:r>
    </w:p>
    <w:p w:rsidR="006D7E46" w:rsidRDefault="006D7E46" w:rsidP="006D7E46">
      <w:r>
        <w:rPr>
          <w:rFonts w:hint="eastAsia"/>
        </w:rPr>
        <w:t xml:space="preserve">　　　・確認書取交わし終了予定　</w:t>
      </w:r>
      <w:r w:rsidR="009B5DEE">
        <w:rPr>
          <w:rFonts w:hint="eastAsia"/>
        </w:rPr>
        <w:t>○○</w:t>
      </w:r>
      <w:r>
        <w:rPr>
          <w:rFonts w:hint="eastAsia"/>
        </w:rPr>
        <w:t>年</w:t>
      </w:r>
      <w:r w:rsidR="009B5DEE">
        <w:rPr>
          <w:rFonts w:hint="eastAsia"/>
        </w:rPr>
        <w:t>○○</w:t>
      </w:r>
      <w:r>
        <w:rPr>
          <w:rFonts w:hint="eastAsia"/>
        </w:rPr>
        <w:t>月</w:t>
      </w:r>
      <w:r w:rsidR="009B5DEE">
        <w:rPr>
          <w:rFonts w:hint="eastAsia"/>
        </w:rPr>
        <w:t>○○</w:t>
      </w:r>
      <w:r>
        <w:rPr>
          <w:rFonts w:hint="eastAsia"/>
        </w:rPr>
        <w:t>日頃</w:t>
      </w:r>
    </w:p>
    <w:p w:rsidR="006D7E46" w:rsidRPr="009B5DEE" w:rsidRDefault="006D7E46" w:rsidP="006D7E46"/>
    <w:p w:rsidR="006D7E46" w:rsidRDefault="006D7E46" w:rsidP="006D7E46">
      <w:r>
        <w:rPr>
          <w:rFonts w:hint="eastAsia"/>
        </w:rPr>
        <w:t xml:space="preserve">　②　リストの作成</w:t>
      </w:r>
    </w:p>
    <w:p w:rsidR="006D7E46" w:rsidRDefault="006D7E46" w:rsidP="006D7E46">
      <w:pPr>
        <w:ind w:left="960" w:hangingChars="400" w:hanging="960"/>
      </w:pPr>
      <w:r>
        <w:rPr>
          <w:rFonts w:hint="eastAsia"/>
        </w:rPr>
        <w:t xml:space="preserve">　　　・原料収集先の契約内容等の履行状況確認後、全ての収集先についてリストを作成し、</w:t>
      </w:r>
      <w:r>
        <w:t>適否（確認年月日）を記載すること。</w:t>
      </w:r>
    </w:p>
    <w:p w:rsidR="006D7E46" w:rsidRDefault="006D7E46" w:rsidP="006D7E46">
      <w:r>
        <w:t xml:space="preserve">      </w:t>
      </w:r>
      <w:r w:rsidR="009B5DEE">
        <w:t xml:space="preserve">・収集先リスト作成予定　　</w:t>
      </w:r>
      <w:r w:rsidR="009B5DEE">
        <w:rPr>
          <w:rFonts w:hint="eastAsia"/>
        </w:rPr>
        <w:t>○○</w:t>
      </w:r>
      <w:r>
        <w:t>年</w:t>
      </w:r>
      <w:r w:rsidR="009B5DEE">
        <w:rPr>
          <w:rFonts w:hint="eastAsia"/>
        </w:rPr>
        <w:t>○○</w:t>
      </w:r>
      <w:r>
        <w:t>月</w:t>
      </w:r>
      <w:r w:rsidR="009B5DEE">
        <w:rPr>
          <w:rFonts w:hint="eastAsia"/>
        </w:rPr>
        <w:t>○○</w:t>
      </w:r>
      <w:r>
        <w:t>日頃</w:t>
      </w:r>
    </w:p>
    <w:p w:rsidR="006D7E46" w:rsidRDefault="006D7E46" w:rsidP="006D7E46"/>
    <w:p w:rsidR="006D7E46" w:rsidRPr="006D7E46" w:rsidRDefault="006D7E46" w:rsidP="006D7E46"/>
    <w:p w:rsidR="006D7E46" w:rsidRDefault="006D7E46" w:rsidP="006D7E46">
      <w:r>
        <w:rPr>
          <w:rFonts w:hint="eastAsia"/>
        </w:rPr>
        <w:lastRenderedPageBreak/>
        <w:t>（２）原料の輸送（輸送容器の形状・容量・専用化及び特定部位の混載状況）</w:t>
      </w:r>
    </w:p>
    <w:p w:rsidR="006D7E46" w:rsidRDefault="006D7E46" w:rsidP="006D7E46">
      <w:r>
        <w:t xml:space="preserve">  ①　30月齢以下の牛の脊柱等を含む肥料用原料</w:t>
      </w:r>
    </w:p>
    <w:p w:rsidR="006D7E46" w:rsidRDefault="006D7E46" w:rsidP="006D7E46"/>
    <w:p w:rsidR="006D7E46" w:rsidRDefault="006D7E46" w:rsidP="006D7E46"/>
    <w:p w:rsidR="006D7E46" w:rsidRDefault="006D7E46" w:rsidP="006D7E46">
      <w:pPr>
        <w:rPr>
          <w:rFonts w:hint="eastAsia"/>
        </w:rPr>
      </w:pPr>
    </w:p>
    <w:p w:rsidR="006D7E46" w:rsidRDefault="006D7E46" w:rsidP="006D7E46">
      <w:r>
        <w:t xml:space="preserve">  ②　脊柱等の取扱いのない事業場からの肥料用原料</w:t>
      </w:r>
    </w:p>
    <w:p w:rsidR="006D7E46" w:rsidRDefault="006D7E46" w:rsidP="006D7E46"/>
    <w:p w:rsidR="006D7E46" w:rsidRDefault="006D7E46" w:rsidP="006D7E46"/>
    <w:p w:rsidR="006D7E46" w:rsidRDefault="006D7E46" w:rsidP="006D7E46">
      <w:pPr>
        <w:rPr>
          <w:rFonts w:hint="eastAsia"/>
        </w:rPr>
      </w:pPr>
    </w:p>
    <w:p w:rsidR="006D7E46" w:rsidRDefault="006D7E46" w:rsidP="006D7E46">
      <w:r>
        <w:rPr>
          <w:rFonts w:hint="eastAsia"/>
        </w:rPr>
        <w:t xml:space="preserve">　③　</w:t>
      </w:r>
      <w:r>
        <w:rPr>
          <w:rFonts w:hint="eastAsia"/>
        </w:rPr>
        <w:t>脊柱等の取扱いはあるが廃棄するため、脊柱等が含まれない肥料原料</w:t>
      </w:r>
    </w:p>
    <w:p w:rsidR="006D7E46" w:rsidRDefault="006D7E46" w:rsidP="006D7E46"/>
    <w:p w:rsidR="006D7E46" w:rsidRDefault="006D7E46" w:rsidP="006D7E46"/>
    <w:p w:rsidR="006D7E46" w:rsidRDefault="006D7E46" w:rsidP="006D7E46"/>
    <w:p w:rsidR="006D7E46" w:rsidRDefault="006D7E46" w:rsidP="006D7E46">
      <w:r>
        <w:rPr>
          <w:rFonts w:hint="eastAsia"/>
        </w:rPr>
        <w:t xml:space="preserve">（３）原料受入れに係る帳簿様式　</w:t>
      </w:r>
      <w:r w:rsidRPr="006D7E46">
        <w:rPr>
          <w:rFonts w:ascii="ＭＳ ゴシック" w:eastAsia="ＭＳ ゴシック" w:hAnsi="ＭＳ ゴシック" w:hint="eastAsia"/>
        </w:rPr>
        <w:t>別添４</w:t>
      </w:r>
    </w:p>
    <w:p w:rsidR="006D7E46" w:rsidRDefault="006D7E46" w:rsidP="006D7E46"/>
    <w:p w:rsidR="009B5DEE" w:rsidRDefault="009B5DEE" w:rsidP="006D7E46">
      <w:pPr>
        <w:rPr>
          <w:rFonts w:hint="eastAsia"/>
        </w:rPr>
      </w:pPr>
    </w:p>
    <w:p w:rsidR="006D7E46" w:rsidRDefault="006D7E46" w:rsidP="006D7E46">
      <w:r>
        <w:rPr>
          <w:rFonts w:hint="eastAsia"/>
        </w:rPr>
        <w:t>２　製造に関する基準</w:t>
      </w:r>
    </w:p>
    <w:p w:rsidR="006D7E46" w:rsidRDefault="006D7E46" w:rsidP="006D7E46">
      <w:r>
        <w:rPr>
          <w:rFonts w:hint="eastAsia"/>
        </w:rPr>
        <w:t>（１）製造方法</w:t>
      </w:r>
      <w:r>
        <w:t xml:space="preserve">   製造フロー　</w:t>
      </w:r>
      <w:r w:rsidRPr="006D7E46">
        <w:rPr>
          <w:rFonts w:ascii="ＭＳ ゴシック" w:eastAsia="ＭＳ ゴシック" w:hAnsi="ＭＳ ゴシック"/>
        </w:rPr>
        <w:t>別添５</w:t>
      </w:r>
    </w:p>
    <w:p w:rsidR="006D7E46" w:rsidRDefault="006D7E46" w:rsidP="006D7E46">
      <w:r>
        <w:rPr>
          <w:rFonts w:hint="eastAsia"/>
        </w:rPr>
        <w:t xml:space="preserve">　　　　　　　　</w:t>
      </w:r>
      <w:r>
        <w:t xml:space="preserve"> 平面図　</w:t>
      </w:r>
      <w:r w:rsidRPr="006D7E46">
        <w:rPr>
          <w:rFonts w:ascii="ＭＳ ゴシック" w:eastAsia="ＭＳ ゴシック" w:hAnsi="ＭＳ ゴシック"/>
        </w:rPr>
        <w:t>別添６</w:t>
      </w:r>
    </w:p>
    <w:p w:rsidR="006D7E46" w:rsidRDefault="006D7E46" w:rsidP="006D7E46">
      <w:r>
        <w:rPr>
          <w:rFonts w:hint="eastAsia"/>
        </w:rPr>
        <w:t xml:space="preserve">　　</w:t>
      </w:r>
    </w:p>
    <w:p w:rsidR="006D7E46" w:rsidRDefault="006D7E46" w:rsidP="006D7E46">
      <w:r>
        <w:t xml:space="preserve">    特定部位等を処理する工程との分離状況（導線等平面図に記載も可）</w:t>
      </w:r>
    </w:p>
    <w:p w:rsidR="006D7E46" w:rsidRDefault="006D7E46" w:rsidP="006D7E46">
      <w:r>
        <w:t xml:space="preserve"> </w:t>
      </w:r>
    </w:p>
    <w:p w:rsidR="006D7E46" w:rsidRDefault="006D7E46" w:rsidP="006D7E46">
      <w:r>
        <w:t xml:space="preserve"> </w:t>
      </w:r>
    </w:p>
    <w:p w:rsidR="006D7E46" w:rsidRDefault="006D7E46" w:rsidP="006D7E46">
      <w:r>
        <w:t xml:space="preserve">    牛の部位を原料とする肥料以外の製造品目</w:t>
      </w:r>
    </w:p>
    <w:p w:rsidR="006D7E46" w:rsidRDefault="006D7E46" w:rsidP="006D7E46"/>
    <w:p w:rsidR="006D7E46" w:rsidRDefault="006D7E46" w:rsidP="006D7E46"/>
    <w:p w:rsidR="006D7E46" w:rsidRDefault="006D7E46" w:rsidP="006D7E46">
      <w:r>
        <w:t xml:space="preserve">（２）製造に係る帳簿様式　</w:t>
      </w:r>
      <w:r w:rsidRPr="006D7E46">
        <w:rPr>
          <w:rFonts w:ascii="ＭＳ ゴシック" w:eastAsia="ＭＳ ゴシック" w:hAnsi="ＭＳ ゴシック"/>
        </w:rPr>
        <w:t>別添７</w:t>
      </w:r>
    </w:p>
    <w:p w:rsidR="006D7E46" w:rsidRPr="009B5DEE" w:rsidRDefault="006D7E46" w:rsidP="006D7E46"/>
    <w:p w:rsidR="009B5DEE" w:rsidRDefault="009B5DEE" w:rsidP="006D7E46"/>
    <w:p w:rsidR="006D7E46" w:rsidRDefault="006D7E46" w:rsidP="006D7E46">
      <w:r>
        <w:rPr>
          <w:rFonts w:hint="eastAsia"/>
        </w:rPr>
        <w:t>３　製品出荷に係る基準</w:t>
      </w:r>
    </w:p>
    <w:p w:rsidR="006D7E46" w:rsidRDefault="006D7E46" w:rsidP="006D7E46">
      <w:pPr>
        <w:rPr>
          <w:rFonts w:ascii="ＭＳ ゴシック" w:eastAsia="ＭＳ ゴシック" w:hAnsi="ＭＳ ゴシック"/>
        </w:rPr>
      </w:pPr>
      <w:r>
        <w:t xml:space="preserve">（１）製品出荷に関する帳簿様式　</w:t>
      </w:r>
      <w:r w:rsidRPr="006D7E46">
        <w:rPr>
          <w:rFonts w:ascii="ＭＳ ゴシック" w:eastAsia="ＭＳ ゴシック" w:hAnsi="ＭＳ ゴシック"/>
        </w:rPr>
        <w:t>別添８</w:t>
      </w:r>
    </w:p>
    <w:p w:rsidR="006D7E46" w:rsidRDefault="006D7E46" w:rsidP="006D7E46">
      <w:pPr>
        <w:rPr>
          <w:rFonts w:ascii="ＭＳ ゴシック" w:eastAsia="ＭＳ ゴシック" w:hAnsi="ＭＳ ゴシック"/>
        </w:rPr>
      </w:pPr>
      <w:r>
        <w:t xml:space="preserve">（２）肥料原料供給管理票様式　　</w:t>
      </w:r>
      <w:r w:rsidRPr="006D7E46">
        <w:rPr>
          <w:rFonts w:ascii="ＭＳ ゴシック" w:eastAsia="ＭＳ ゴシック" w:hAnsi="ＭＳ ゴシック"/>
        </w:rPr>
        <w:t>別添９</w:t>
      </w:r>
    </w:p>
    <w:p w:rsidR="006D7E46" w:rsidRDefault="006D7E46" w:rsidP="006D7E46">
      <w:r>
        <w:t>（３）出荷を予定している肥料製造事業場</w:t>
      </w:r>
    </w:p>
    <w:p w:rsidR="009B5DEE" w:rsidRDefault="009B5DEE" w:rsidP="006D7E46">
      <w:r>
        <w:rPr>
          <w:rFonts w:hint="eastAsia"/>
        </w:rPr>
        <w:t xml:space="preserve">　　　○○社△△工場</w:t>
      </w:r>
    </w:p>
    <w:p w:rsidR="009B5DEE" w:rsidRDefault="009B5DEE" w:rsidP="006D7E46"/>
    <w:p w:rsidR="009B5DEE" w:rsidRPr="009B5DEE" w:rsidRDefault="009B5DEE" w:rsidP="006D7E46">
      <w:pPr>
        <w:rPr>
          <w:rFonts w:hint="eastAsia"/>
        </w:rPr>
      </w:pPr>
    </w:p>
    <w:p w:rsidR="006D7E46" w:rsidRDefault="006D7E46" w:rsidP="006D7E46">
      <w:r>
        <w:rPr>
          <w:rFonts w:hint="eastAsia"/>
        </w:rPr>
        <w:lastRenderedPageBreak/>
        <w:t>４　製品輸送に関する基準</w:t>
      </w:r>
    </w:p>
    <w:p w:rsidR="006D7E46" w:rsidRDefault="006D7E46" w:rsidP="006D7E46">
      <w:r>
        <w:t xml:space="preserve">     製品輸送容器の専用化状況</w:t>
      </w:r>
    </w:p>
    <w:p w:rsidR="006D7E46" w:rsidRDefault="006D7E46" w:rsidP="006D7E46"/>
    <w:p w:rsidR="006D7E46" w:rsidRDefault="006D7E46" w:rsidP="006D7E46"/>
    <w:p w:rsidR="009B5DEE" w:rsidRDefault="009B5DEE" w:rsidP="006D7E46">
      <w:pPr>
        <w:rPr>
          <w:rFonts w:hint="eastAsia"/>
        </w:rPr>
      </w:pPr>
    </w:p>
    <w:p w:rsidR="006D7E46" w:rsidRDefault="006D7E46" w:rsidP="006D7E46">
      <w:r>
        <w:rPr>
          <w:rFonts w:hint="eastAsia"/>
        </w:rPr>
        <w:t>５　製造・品質管理者</w:t>
      </w:r>
    </w:p>
    <w:p w:rsidR="006D7E46" w:rsidRDefault="006D7E46" w:rsidP="006D7E46">
      <w:r>
        <w:t xml:space="preserve">     製造･品質管理者の設置状況</w:t>
      </w:r>
    </w:p>
    <w:p w:rsidR="006D7E46" w:rsidRDefault="006D7E46" w:rsidP="006D7E46">
      <w:r>
        <w:rPr>
          <w:rFonts w:hint="eastAsia"/>
        </w:rPr>
        <w:t xml:space="preserve">　　　　　　</w:t>
      </w:r>
      <w:r>
        <w:t xml:space="preserve">   役職名：　　　　　　　　　　　　 氏名：</w:t>
      </w:r>
    </w:p>
    <w:p w:rsidR="009B5DEE" w:rsidRDefault="009B5DEE" w:rsidP="006D7E46">
      <w:pPr>
        <w:rPr>
          <w:rFonts w:hint="eastAsia"/>
        </w:rPr>
      </w:pPr>
    </w:p>
    <w:p w:rsidR="006D7E46" w:rsidRDefault="006D7E46" w:rsidP="006D7E46">
      <w:r>
        <w:rPr>
          <w:rFonts w:hint="eastAsia"/>
        </w:rPr>
        <w:t>６　その他</w:t>
      </w:r>
    </w:p>
    <w:p w:rsidR="006D7E46" w:rsidRDefault="006D7E46" w:rsidP="006D7E46">
      <w:r>
        <w:t xml:space="preserve">  （１）大臣確認手続き担当窓口</w:t>
      </w:r>
    </w:p>
    <w:p w:rsidR="006D7E46" w:rsidRDefault="006D7E46" w:rsidP="006D7E46">
      <w:r>
        <w:t xml:space="preserve">      担当者　役職名：　　　　　　　　　　 　　氏名：</w:t>
      </w:r>
      <w:r w:rsidR="009B5DEE">
        <w:t xml:space="preserve"> </w:t>
      </w:r>
    </w:p>
    <w:p w:rsidR="009B5DEE" w:rsidRDefault="009B5DEE" w:rsidP="006D7E46"/>
    <w:p w:rsidR="006D7E46" w:rsidRDefault="006D7E46" w:rsidP="006D7E46">
      <w:r>
        <w:t xml:space="preserve">  （２）事業場への交通手段等</w:t>
      </w:r>
    </w:p>
    <w:p w:rsidR="006D7E46" w:rsidRDefault="006D7E46" w:rsidP="006D7E46">
      <w:r>
        <w:t xml:space="preserve">      最寄り駅及び駅からの交通手段等</w:t>
      </w:r>
    </w:p>
    <w:p w:rsidR="00E214D7" w:rsidRDefault="006D7E46" w:rsidP="006D7E46">
      <w:r>
        <w:t xml:space="preserve">        事業場周辺の地図　</w:t>
      </w:r>
      <w:r w:rsidRPr="009B5DEE">
        <w:rPr>
          <w:rFonts w:ascii="ＭＳ ゴシック" w:eastAsia="ＭＳ ゴシック" w:hAnsi="ＭＳ ゴシック"/>
        </w:rPr>
        <w:t>別添10</w:t>
      </w:r>
    </w:p>
    <w:sectPr w:rsidR="00E21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46" w:rsidRDefault="006D7E46" w:rsidP="006D7E46">
      <w:r>
        <w:separator/>
      </w:r>
    </w:p>
  </w:endnote>
  <w:endnote w:type="continuationSeparator" w:id="0">
    <w:p w:rsidR="006D7E46" w:rsidRDefault="006D7E46" w:rsidP="006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46" w:rsidRDefault="006D7E46" w:rsidP="006D7E46">
      <w:r>
        <w:separator/>
      </w:r>
    </w:p>
  </w:footnote>
  <w:footnote w:type="continuationSeparator" w:id="0">
    <w:p w:rsidR="006D7E46" w:rsidRDefault="006D7E46" w:rsidP="006D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5B"/>
    <w:rsid w:val="00642984"/>
    <w:rsid w:val="006D7E46"/>
    <w:rsid w:val="009B5DEE"/>
    <w:rsid w:val="00D7155B"/>
    <w:rsid w:val="00E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66926"/>
  <w15:chartTrackingRefBased/>
  <w15:docId w15:val="{A34B6FC2-B5A8-4549-9388-F85422E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9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8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8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8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8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8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8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8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9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9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2984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2984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2984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2984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2984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298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429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29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29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42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2984"/>
    <w:rPr>
      <w:b/>
      <w:bCs/>
    </w:rPr>
  </w:style>
  <w:style w:type="character" w:styleId="a8">
    <w:name w:val="Emphasis"/>
    <w:basedOn w:val="a0"/>
    <w:uiPriority w:val="20"/>
    <w:qFormat/>
    <w:rsid w:val="00642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2984"/>
    <w:rPr>
      <w:szCs w:val="32"/>
    </w:rPr>
  </w:style>
  <w:style w:type="paragraph" w:styleId="aa">
    <w:name w:val="List Paragraph"/>
    <w:basedOn w:val="a"/>
    <w:uiPriority w:val="34"/>
    <w:qFormat/>
    <w:rsid w:val="00642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42984"/>
    <w:rPr>
      <w:i/>
    </w:rPr>
  </w:style>
  <w:style w:type="character" w:customStyle="1" w:styleId="ac">
    <w:name w:val="引用文 (文字)"/>
    <w:basedOn w:val="a0"/>
    <w:link w:val="ab"/>
    <w:uiPriority w:val="29"/>
    <w:rsid w:val="00642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298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2984"/>
    <w:rPr>
      <w:b/>
      <w:i/>
      <w:sz w:val="24"/>
    </w:rPr>
  </w:style>
  <w:style w:type="character" w:styleId="ad">
    <w:name w:val="Subtle Emphasis"/>
    <w:uiPriority w:val="19"/>
    <w:qFormat/>
    <w:rsid w:val="00642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2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42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2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42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4298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D7E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7E46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D7E4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7E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MS明朝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200</Words>
  <Characters>1145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2020-05-27T04:55:00Z</dcterms:created>
  <dcterms:modified xsi:type="dcterms:W3CDTF">2020-05-27T05:13:00Z</dcterms:modified>
</cp:coreProperties>
</file>